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A52F4">
      <w:pPr>
        <w:pStyle w:val="4"/>
        <w:spacing w:line="520" w:lineRule="exact"/>
        <w:ind w:firstLine="0" w:firstLineChars="0"/>
        <w:jc w:val="left"/>
        <w:rPr>
          <w:rFonts w:ascii="仿宋_GB2312" w:hAnsi="宋体" w:eastAsia="仿宋_GB2312" w:cs="Tahoma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Tahoma"/>
          <w:b/>
          <w:color w:val="000000"/>
          <w:sz w:val="28"/>
          <w:szCs w:val="28"/>
        </w:rPr>
        <w:t>附件4：</w:t>
      </w:r>
    </w:p>
    <w:tbl>
      <w:tblPr>
        <w:tblStyle w:val="2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4961"/>
      </w:tblGrid>
      <w:tr w14:paraId="10F33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6D19B1F"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36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6"/>
                <w:szCs w:val="32"/>
              </w:rPr>
              <w:t>中共上海工程技术大学委员会党校</w:t>
            </w:r>
          </w:p>
          <w:p w14:paraId="1B7B4614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6"/>
                <w:szCs w:val="32"/>
              </w:rPr>
              <w:t>学员请假申请表</w:t>
            </w:r>
          </w:p>
        </w:tc>
      </w:tr>
      <w:tr w14:paraId="576E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5F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单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A5F3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9F29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培训班名称</w:t>
            </w:r>
          </w:p>
        </w:tc>
      </w:tr>
      <w:tr w14:paraId="0B853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78203E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ABF85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5A1F2F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3EB4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FA708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701216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140D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B6A2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假期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580B7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 日至   月   日 共    天</w:t>
            </w:r>
          </w:p>
        </w:tc>
      </w:tr>
      <w:tr w14:paraId="270D0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E6FD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所在二级党组织意见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2FCBE6E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签 章：   </w:t>
            </w:r>
          </w:p>
        </w:tc>
      </w:tr>
      <w:tr w14:paraId="510C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9B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B50B0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33A3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年  月  日</w:t>
            </w:r>
          </w:p>
        </w:tc>
      </w:tr>
      <w:tr w14:paraId="6DD4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B6BDF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党校意见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31A94ED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签 章：</w:t>
            </w:r>
          </w:p>
        </w:tc>
      </w:tr>
      <w:tr w14:paraId="3098E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857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D0107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A76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年  月  日</w:t>
            </w:r>
          </w:p>
        </w:tc>
      </w:tr>
    </w:tbl>
    <w:p w14:paraId="7A17E6E6">
      <w:pPr>
        <w:spacing w:line="480" w:lineRule="exact"/>
        <w:rPr>
          <w:rFonts w:eastAsia="楷体_GB2312" w:cs="宋体"/>
          <w:bCs/>
          <w:kern w:val="0"/>
          <w:sz w:val="24"/>
        </w:rPr>
      </w:pPr>
      <w:r>
        <w:rPr>
          <w:rFonts w:hint="eastAsia" w:eastAsia="楷体_GB2312" w:cs="宋体"/>
          <w:bCs/>
          <w:kern w:val="0"/>
          <w:sz w:val="24"/>
        </w:rPr>
        <w:t>注：学员如因请假未参加学习，需于课后三日内提交补课学习体会至党校。</w:t>
      </w:r>
    </w:p>
    <w:p w14:paraId="054A39D7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B5"/>
    <w:rsid w:val="00207952"/>
    <w:rsid w:val="00E152B5"/>
    <w:rsid w:val="65B4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106</Words>
  <Characters>106</Characters>
  <Lines>1</Lines>
  <Paragraphs>1</Paragraphs>
  <TotalTime>1</TotalTime>
  <ScaleCrop>false</ScaleCrop>
  <LinksUpToDate>false</LinksUpToDate>
  <CharactersWithSpaces>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2020-09-23T08:29:00Z</dcterms:created>
  <dc:creator>ntko</dc:creator>
  <cp:lastModifiedBy>邱峰</cp:lastModifiedBy>
  <dcterms:modified xsi:type="dcterms:W3CDTF">2025-04-21T04:26:34Z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BB4FC2D18CD6425EB55EC53B0DC2F930_13</vt:lpwstr>
  </property>
</Properties>
</file>